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676" w:rsidRPr="00672676" w:rsidRDefault="00672676" w:rsidP="006913F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proofErr w:type="spellStart"/>
      <w:r w:rsidRPr="00672676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it-IT"/>
        </w:rPr>
        <w:t>Tab</w:t>
      </w:r>
      <w:proofErr w:type="spellEnd"/>
      <w:r w:rsidRPr="00672676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it-IT"/>
        </w:rPr>
        <w:t xml:space="preserve">. </w:t>
      </w:r>
      <w:r w:rsidR="002E093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it-IT"/>
        </w:rPr>
        <w:t>III</w:t>
      </w:r>
      <w:r w:rsidRPr="00672676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it-IT"/>
        </w:rPr>
        <w:t>.6.</w:t>
      </w:r>
      <w:r w:rsidR="002E5A7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it-IT"/>
        </w:rPr>
        <w:t>2A</w:t>
      </w:r>
      <w:r w:rsidRPr="00672676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it-IT"/>
        </w:rPr>
        <w:t xml:space="preserve"> - </w:t>
      </w:r>
      <w:r w:rsidRPr="0067267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Evoluzione della capacità di raffinazione - Anni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19</w:t>
      </w:r>
      <w:r w:rsidR="007A683B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0</w:t>
      </w:r>
      <w:r w:rsidRPr="0067267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-2014</w:t>
      </w:r>
    </w:p>
    <w:p w:rsidR="006913F2" w:rsidRDefault="006913F2" w:rsidP="006913F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</w:p>
    <w:p w:rsidR="00672676" w:rsidRDefault="007A683B" w:rsidP="006913F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672676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Migliaia </w:t>
      </w:r>
      <w:r w:rsidR="00672676" w:rsidRPr="00672676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di </w:t>
      </w:r>
      <w:r w:rsidRPr="00672676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Tonnellate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1603"/>
        <w:gridCol w:w="1090"/>
        <w:gridCol w:w="885"/>
        <w:gridCol w:w="1242"/>
        <w:gridCol w:w="1417"/>
        <w:gridCol w:w="1099"/>
      </w:tblGrid>
      <w:tr w:rsidR="00672676" w:rsidRPr="007A683B" w:rsidTr="00A44B89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672676" w:rsidRPr="007A683B" w:rsidRDefault="00672676" w:rsidP="00A44B89">
            <w:pPr>
              <w:widowControl w:val="0"/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7A683B">
              <w:rPr>
                <w:rFonts w:ascii="Times New Roman" w:eastAsia="Times New Roman" w:hAnsi="Times New Roman" w:cs="Times New Roman"/>
                <w:b/>
                <w:lang w:eastAsia="it-IT"/>
              </w:rPr>
              <w:t>Anni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672676" w:rsidRPr="007A683B" w:rsidRDefault="00672676" w:rsidP="00A44B89">
            <w:pPr>
              <w:widowControl w:val="0"/>
              <w:autoSpaceDE w:val="0"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7A683B">
              <w:rPr>
                <w:rFonts w:ascii="Times New Roman" w:eastAsia="Times New Roman" w:hAnsi="Times New Roman" w:cs="Times New Roman"/>
                <w:b/>
                <w:lang w:eastAsia="it-IT"/>
              </w:rPr>
              <w:t>N° impianti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672676" w:rsidRPr="007A683B" w:rsidRDefault="00672676" w:rsidP="00A44B89">
            <w:pPr>
              <w:widowControl w:val="0"/>
              <w:autoSpaceDE w:val="0"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7A683B">
              <w:rPr>
                <w:rFonts w:ascii="Times New Roman" w:eastAsia="Times New Roman" w:hAnsi="Times New Roman" w:cs="Times New Roman"/>
                <w:b/>
                <w:lang w:eastAsia="it-IT"/>
              </w:rPr>
              <w:t>Dimensione media</w:t>
            </w:r>
          </w:p>
          <w:p w:rsidR="00672676" w:rsidRPr="007A683B" w:rsidRDefault="00672676" w:rsidP="00A44B89">
            <w:pPr>
              <w:widowControl w:val="0"/>
              <w:autoSpaceDE w:val="0"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7A683B">
              <w:rPr>
                <w:rFonts w:ascii="Times New Roman" w:eastAsia="Times New Roman" w:hAnsi="Times New Roman" w:cs="Times New Roman"/>
                <w:b/>
                <w:lang w:eastAsia="it-IT"/>
              </w:rPr>
              <w:t xml:space="preserve">(milioni di </w:t>
            </w:r>
            <w:r w:rsidR="00D8372C" w:rsidRPr="007A683B">
              <w:rPr>
                <w:rFonts w:ascii="Times New Roman" w:eastAsia="Times New Roman" w:hAnsi="Times New Roman" w:cs="Times New Roman"/>
                <w:b/>
                <w:lang w:eastAsia="it-IT"/>
              </w:rPr>
              <w:t>T</w:t>
            </w:r>
            <w:r w:rsidR="00D8372C">
              <w:rPr>
                <w:rFonts w:ascii="Times New Roman" w:eastAsia="Times New Roman" w:hAnsi="Times New Roman" w:cs="Times New Roman"/>
                <w:b/>
                <w:lang w:eastAsia="it-IT"/>
              </w:rPr>
              <w:t>onnellate</w:t>
            </w:r>
            <w:r w:rsidRPr="007A683B">
              <w:rPr>
                <w:rFonts w:ascii="Times New Roman" w:eastAsia="Times New Roman" w:hAnsi="Times New Roman" w:cs="Times New Roman"/>
                <w:b/>
                <w:lang w:eastAsia="it-IT"/>
              </w:rPr>
              <w:t>)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672676" w:rsidRPr="007A683B" w:rsidRDefault="00672676" w:rsidP="00A44B89">
            <w:pPr>
              <w:widowControl w:val="0"/>
              <w:autoSpaceDE w:val="0"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7A683B">
              <w:rPr>
                <w:rFonts w:ascii="Times New Roman" w:eastAsia="Times New Roman" w:hAnsi="Times New Roman" w:cs="Times New Roman"/>
                <w:b/>
                <w:lang w:eastAsia="it-IT"/>
              </w:rPr>
              <w:t>Distillazione atmosferica</w:t>
            </w:r>
            <w:r w:rsidRPr="007A683B">
              <w:rPr>
                <w:rFonts w:ascii="Times New Roman" w:eastAsia="Times New Roman" w:hAnsi="Times New Roman" w:cs="Times New Roman"/>
                <w:b/>
                <w:vertAlign w:val="superscript"/>
                <w:lang w:eastAsia="it-IT"/>
              </w:rPr>
              <w:t>(1)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672676" w:rsidRPr="007A683B" w:rsidRDefault="00672676" w:rsidP="00A44B89">
            <w:pPr>
              <w:widowControl w:val="0"/>
              <w:autoSpaceDE w:val="0"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7A683B">
              <w:rPr>
                <w:rFonts w:ascii="Times New Roman" w:eastAsia="Times New Roman" w:hAnsi="Times New Roman" w:cs="Times New Roman"/>
                <w:b/>
                <w:lang w:eastAsia="it-IT"/>
              </w:rPr>
              <w:t>Capacità tecnico bilanciata</w:t>
            </w:r>
            <w:r w:rsidRPr="007A683B">
              <w:rPr>
                <w:rFonts w:ascii="Times New Roman" w:eastAsia="Times New Roman" w:hAnsi="Times New Roman" w:cs="Times New Roman"/>
                <w:b/>
                <w:vertAlign w:val="superscript"/>
                <w:lang w:eastAsia="it-IT"/>
              </w:rPr>
              <w:t>(2)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672676" w:rsidRPr="007A683B" w:rsidRDefault="00672676" w:rsidP="00A44B89">
            <w:pPr>
              <w:widowControl w:val="0"/>
              <w:autoSpaceDE w:val="0"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7A683B">
              <w:rPr>
                <w:rFonts w:ascii="Times New Roman" w:eastAsia="Times New Roman" w:hAnsi="Times New Roman" w:cs="Times New Roman"/>
                <w:b/>
                <w:lang w:eastAsia="it-IT"/>
              </w:rPr>
              <w:t>Processi termici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2676" w:rsidRPr="007A683B" w:rsidRDefault="00672676" w:rsidP="006913F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7A683B">
              <w:rPr>
                <w:rFonts w:ascii="Times New Roman" w:eastAsia="Times New Roman" w:hAnsi="Times New Roman" w:cs="Times New Roman"/>
                <w:b/>
                <w:lang w:eastAsia="it-IT"/>
              </w:rPr>
              <w:t>Processi catalitici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672676" w:rsidRPr="007A683B" w:rsidRDefault="00672676" w:rsidP="00A44B89">
            <w:pPr>
              <w:widowControl w:val="0"/>
              <w:autoSpaceDE w:val="0"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7A683B">
              <w:rPr>
                <w:rFonts w:ascii="Times New Roman" w:eastAsia="Times New Roman" w:hAnsi="Times New Roman" w:cs="Times New Roman"/>
                <w:b/>
                <w:lang w:eastAsia="it-IT"/>
              </w:rPr>
              <w:t>Desolforazione</w:t>
            </w:r>
          </w:p>
        </w:tc>
      </w:tr>
      <w:tr w:rsidR="00672676" w:rsidRPr="00672676" w:rsidTr="00A44B89">
        <w:trPr>
          <w:trHeight w:val="1872"/>
        </w:trPr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2676" w:rsidRPr="00672676" w:rsidRDefault="00672676" w:rsidP="006913F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it-IT"/>
              </w:rPr>
            </w:pPr>
            <w:bookmarkStart w:id="0" w:name="_GoBack" w:colFirst="7" w:colLast="7"/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2676" w:rsidRPr="00672676" w:rsidRDefault="00672676" w:rsidP="006913F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2676" w:rsidRPr="00672676" w:rsidRDefault="00672676" w:rsidP="006913F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2676" w:rsidRPr="00672676" w:rsidRDefault="00672676" w:rsidP="006913F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2676" w:rsidRPr="00672676" w:rsidRDefault="00672676" w:rsidP="006913F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88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2676" w:rsidRPr="00672676" w:rsidRDefault="00672676" w:rsidP="006913F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2676" w:rsidRPr="00672676" w:rsidRDefault="00672676" w:rsidP="006913F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Cracking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2676" w:rsidRPr="00672676" w:rsidRDefault="00672676" w:rsidP="006913F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proofErr w:type="spellStart"/>
            <w:r w:rsidRPr="00672676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Reforming</w:t>
            </w:r>
            <w:proofErr w:type="spellEnd"/>
          </w:p>
        </w:tc>
        <w:tc>
          <w:tcPr>
            <w:tcW w:w="109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2676" w:rsidRPr="00672676" w:rsidRDefault="00672676" w:rsidP="006913F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bookmarkEnd w:id="0"/>
      <w:tr w:rsidR="00D414B7" w:rsidRPr="00672676" w:rsidTr="007A683B">
        <w:tc>
          <w:tcPr>
            <w:tcW w:w="817" w:type="dxa"/>
            <w:tcBorders>
              <w:top w:val="single" w:sz="4" w:space="0" w:color="auto"/>
            </w:tcBorders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1970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4,6</w:t>
            </w:r>
          </w:p>
        </w:tc>
        <w:tc>
          <w:tcPr>
            <w:tcW w:w="1603" w:type="dxa"/>
            <w:tcBorders>
              <w:top w:val="single" w:sz="4" w:space="0" w:color="auto"/>
            </w:tcBorders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166.099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141.184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1.750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9.300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12.800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12.270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1971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4,7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169.949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144.457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2.040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9.300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14.000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13.140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1972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5,6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183.410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155.899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900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11.100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15.770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14.600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1973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6,0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198.500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168.725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880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10.800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16.400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14.900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1974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6,2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205.900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175.015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3.500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13.140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17.800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18.100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1975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6,2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205.900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175.015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3.210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13.140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18.980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22.400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1976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6,4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212.000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180.200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3.210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13.140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18.400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21.600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1977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6,6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210.500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178.925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4.090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13.340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17.900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19.950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1978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6,6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211.500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171.000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4.970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13.540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17.400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18.300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1979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6,6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211.500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171.000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5.850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13.740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16.900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16.650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1980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6,6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211.500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171.000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6.730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13.940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16.400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15.100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1981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6,3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196.100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159.700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7.600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14.140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15.900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15.600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1982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29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5,9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172.230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146.396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12.300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14.340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15.400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16.200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1983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6,0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167.500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142.375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17.600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14.550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14.900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16.800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1984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6,4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166.850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141.800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18.100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14.550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14.900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17.400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1985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5,7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142.100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123.400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19.200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14.450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12.300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18.000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1986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6,0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142.800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124.700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20.900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14.550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13.030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18.600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1987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6,4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140.800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122.700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20.870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17.450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12.180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19.200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1988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6,3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131.700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117.000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18.420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18.200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11.810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19.800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1989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6,2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130.100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114.900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20.250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17.500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10.830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20.400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1990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6,5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129.100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114.900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22.650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17.540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11.180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21.200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1991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6,5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129.100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106.000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22.850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17.840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11.320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24.450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1992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6,1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121.800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105.700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23.050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22.690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11.380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24.780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1993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6,3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113.600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99.100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23.970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24.910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10.380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25.605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1994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6,3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113.600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99.400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24.130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24.430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10.890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25.605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1995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6,3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113.600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98.900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23.900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25.280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11.650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25.808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1996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6,3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112.700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99.200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24.270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25.450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11.730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30.346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1997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6,3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113.200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100.800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24.160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26.010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11.830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31.160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1998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6,4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115.500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100.200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24.090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27.870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13.880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31.710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1999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6,4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115.500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100.200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24.360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29.100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13.950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32.040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2000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6,4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115.500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100.200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24.330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31.660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13.450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32.630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2001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6,4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115.450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100.200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24.500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32.160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12.210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33.178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2002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6,4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115.450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100.200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24.440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32.470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12.210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35.478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2003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6,4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115.450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100.200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24.400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32.830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12.210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35.568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2004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6,5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117.750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100.200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24.490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33.730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12.580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37.642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2005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6,9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117.960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101.900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24.390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34.290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12.790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38.879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2006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6,9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116.910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106.300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23.130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35.900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12.790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43.550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2007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7,5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120.640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102.900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23.670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36.680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12.880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43.634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2008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7,4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118.750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106.500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26.040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39.170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13.380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49.371</w:t>
            </w:r>
          </w:p>
        </w:tc>
      </w:tr>
      <w:tr w:rsidR="00D414B7" w:rsidRPr="00672676" w:rsidTr="00672676">
        <w:tc>
          <w:tcPr>
            <w:tcW w:w="8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2009</w:t>
            </w:r>
          </w:p>
        </w:tc>
        <w:tc>
          <w:tcPr>
            <w:tcW w:w="851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85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7,4</w:t>
            </w:r>
          </w:p>
        </w:tc>
        <w:tc>
          <w:tcPr>
            <w:tcW w:w="1603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118.740</w:t>
            </w:r>
          </w:p>
        </w:tc>
        <w:tc>
          <w:tcPr>
            <w:tcW w:w="1090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106.600</w:t>
            </w:r>
          </w:p>
        </w:tc>
        <w:tc>
          <w:tcPr>
            <w:tcW w:w="885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26.030</w:t>
            </w:r>
          </w:p>
        </w:tc>
        <w:tc>
          <w:tcPr>
            <w:tcW w:w="1242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38.030</w:t>
            </w:r>
          </w:p>
        </w:tc>
        <w:tc>
          <w:tcPr>
            <w:tcW w:w="1417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13.380</w:t>
            </w:r>
          </w:p>
        </w:tc>
        <w:tc>
          <w:tcPr>
            <w:tcW w:w="1099" w:type="dxa"/>
          </w:tcPr>
          <w:p w:rsidR="00D414B7" w:rsidRPr="00672676" w:rsidRDefault="00D414B7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47.524</w:t>
            </w:r>
          </w:p>
        </w:tc>
      </w:tr>
      <w:tr w:rsidR="00EB33CC" w:rsidRPr="00672676" w:rsidTr="00672676">
        <w:tc>
          <w:tcPr>
            <w:tcW w:w="817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2010</w:t>
            </w:r>
          </w:p>
        </w:tc>
        <w:tc>
          <w:tcPr>
            <w:tcW w:w="851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850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7,8</w:t>
            </w:r>
          </w:p>
        </w:tc>
        <w:tc>
          <w:tcPr>
            <w:tcW w:w="1603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124.080 </w:t>
            </w:r>
            <w:r w:rsidR="007A683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it-IT"/>
              </w:rPr>
              <w:t>(3</w:t>
            </w:r>
            <w:r w:rsidR="007A683B" w:rsidRPr="007A683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it-IT"/>
              </w:rPr>
              <w:t>)</w:t>
            </w:r>
          </w:p>
        </w:tc>
        <w:tc>
          <w:tcPr>
            <w:tcW w:w="1090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106.300</w:t>
            </w:r>
          </w:p>
        </w:tc>
        <w:tc>
          <w:tcPr>
            <w:tcW w:w="885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25.740</w:t>
            </w:r>
          </w:p>
        </w:tc>
        <w:tc>
          <w:tcPr>
            <w:tcW w:w="1242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38.310</w:t>
            </w:r>
          </w:p>
        </w:tc>
        <w:tc>
          <w:tcPr>
            <w:tcW w:w="1417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13.390</w:t>
            </w:r>
          </w:p>
        </w:tc>
        <w:tc>
          <w:tcPr>
            <w:tcW w:w="1099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49.204</w:t>
            </w:r>
          </w:p>
        </w:tc>
      </w:tr>
      <w:tr w:rsidR="00EB33CC" w:rsidRPr="00672676" w:rsidTr="00672676">
        <w:tc>
          <w:tcPr>
            <w:tcW w:w="817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2011</w:t>
            </w:r>
          </w:p>
        </w:tc>
        <w:tc>
          <w:tcPr>
            <w:tcW w:w="851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850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7,9</w:t>
            </w:r>
          </w:p>
        </w:tc>
        <w:tc>
          <w:tcPr>
            <w:tcW w:w="1603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118.660</w:t>
            </w:r>
          </w:p>
        </w:tc>
        <w:tc>
          <w:tcPr>
            <w:tcW w:w="1090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103.060</w:t>
            </w:r>
          </w:p>
        </w:tc>
        <w:tc>
          <w:tcPr>
            <w:tcW w:w="885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23.406</w:t>
            </w:r>
          </w:p>
        </w:tc>
        <w:tc>
          <w:tcPr>
            <w:tcW w:w="1242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39.688</w:t>
            </w:r>
          </w:p>
        </w:tc>
        <w:tc>
          <w:tcPr>
            <w:tcW w:w="1417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12.332</w:t>
            </w:r>
          </w:p>
        </w:tc>
        <w:tc>
          <w:tcPr>
            <w:tcW w:w="1099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47.916</w:t>
            </w:r>
          </w:p>
        </w:tc>
      </w:tr>
      <w:tr w:rsidR="00EB33CC" w:rsidRPr="00672676" w:rsidTr="00672676">
        <w:tc>
          <w:tcPr>
            <w:tcW w:w="817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2012</w:t>
            </w:r>
          </w:p>
        </w:tc>
        <w:tc>
          <w:tcPr>
            <w:tcW w:w="851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850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8,0</w:t>
            </w:r>
          </w:p>
        </w:tc>
        <w:tc>
          <w:tcPr>
            <w:tcW w:w="1603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112.490</w:t>
            </w:r>
          </w:p>
        </w:tc>
        <w:tc>
          <w:tcPr>
            <w:tcW w:w="1090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99.050</w:t>
            </w:r>
          </w:p>
        </w:tc>
        <w:tc>
          <w:tcPr>
            <w:tcW w:w="885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21.163</w:t>
            </w:r>
          </w:p>
        </w:tc>
        <w:tc>
          <w:tcPr>
            <w:tcW w:w="1242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39.270</w:t>
            </w:r>
          </w:p>
        </w:tc>
        <w:tc>
          <w:tcPr>
            <w:tcW w:w="1417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11.713</w:t>
            </w:r>
          </w:p>
        </w:tc>
        <w:tc>
          <w:tcPr>
            <w:tcW w:w="1099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46.843</w:t>
            </w:r>
          </w:p>
        </w:tc>
      </w:tr>
      <w:tr w:rsidR="00EB33CC" w:rsidRPr="00672676" w:rsidTr="00672676">
        <w:tc>
          <w:tcPr>
            <w:tcW w:w="817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2013</w:t>
            </w:r>
          </w:p>
        </w:tc>
        <w:tc>
          <w:tcPr>
            <w:tcW w:w="851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850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8,0</w:t>
            </w:r>
          </w:p>
        </w:tc>
        <w:tc>
          <w:tcPr>
            <w:tcW w:w="1603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112.390</w:t>
            </w:r>
          </w:p>
        </w:tc>
        <w:tc>
          <w:tcPr>
            <w:tcW w:w="1090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98.050</w:t>
            </w:r>
          </w:p>
        </w:tc>
        <w:tc>
          <w:tcPr>
            <w:tcW w:w="885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21.165</w:t>
            </w:r>
          </w:p>
        </w:tc>
        <w:tc>
          <w:tcPr>
            <w:tcW w:w="1242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37.246</w:t>
            </w:r>
          </w:p>
        </w:tc>
        <w:tc>
          <w:tcPr>
            <w:tcW w:w="1417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11.040</w:t>
            </w:r>
          </w:p>
        </w:tc>
        <w:tc>
          <w:tcPr>
            <w:tcW w:w="1099" w:type="dxa"/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46.150</w:t>
            </w:r>
          </w:p>
        </w:tc>
      </w:tr>
      <w:tr w:rsidR="00EB33CC" w:rsidRPr="00672676" w:rsidTr="00672676">
        <w:tc>
          <w:tcPr>
            <w:tcW w:w="817" w:type="dxa"/>
            <w:tcBorders>
              <w:bottom w:val="single" w:sz="4" w:space="0" w:color="auto"/>
            </w:tcBorders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2014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9,1</w:t>
            </w: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100.440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87.450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15.235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36.207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11.045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EB33CC" w:rsidRPr="00672676" w:rsidRDefault="00EB33CC" w:rsidP="006913F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267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40.470</w:t>
            </w:r>
          </w:p>
        </w:tc>
      </w:tr>
    </w:tbl>
    <w:p w:rsidR="007A683B" w:rsidRDefault="00EB33CC" w:rsidP="006913F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Cs/>
          <w:sz w:val="18"/>
          <w:szCs w:val="18"/>
          <w:lang w:eastAsia="it-IT"/>
        </w:rPr>
      </w:pPr>
      <w:r w:rsidRPr="00672676">
        <w:rPr>
          <w:rFonts w:ascii="Times New Roman" w:eastAsia="Times New Roman" w:hAnsi="Times New Roman" w:cs="Times New Roman"/>
          <w:iCs/>
          <w:sz w:val="18"/>
          <w:szCs w:val="18"/>
          <w:lang w:eastAsia="it-IT"/>
        </w:rPr>
        <w:t>(1) Capacità autorizzata o “di decreto”. Fino al 1967 è al lordo del 30% della riserva legale.</w:t>
      </w:r>
    </w:p>
    <w:p w:rsidR="007A683B" w:rsidRDefault="00EB33CC" w:rsidP="006913F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Cs/>
          <w:sz w:val="18"/>
          <w:szCs w:val="18"/>
          <w:lang w:eastAsia="it-IT"/>
        </w:rPr>
      </w:pPr>
      <w:r w:rsidRPr="00672676">
        <w:rPr>
          <w:rFonts w:ascii="Times New Roman" w:eastAsia="Times New Roman" w:hAnsi="Times New Roman" w:cs="Times New Roman"/>
          <w:iCs/>
          <w:sz w:val="18"/>
          <w:szCs w:val="18"/>
          <w:lang w:eastAsia="it-IT"/>
        </w:rPr>
        <w:t>(2) Capacità supportata da impianti di lavorazione secondaria adeguati alla produzione</w:t>
      </w:r>
      <w:r w:rsidR="00672676" w:rsidRPr="00672676">
        <w:rPr>
          <w:rFonts w:ascii="Times New Roman" w:eastAsia="Times New Roman" w:hAnsi="Times New Roman" w:cs="Times New Roman"/>
          <w:iCs/>
          <w:sz w:val="18"/>
          <w:szCs w:val="18"/>
          <w:lang w:eastAsia="it-IT"/>
        </w:rPr>
        <w:t xml:space="preserve"> </w:t>
      </w:r>
      <w:r w:rsidRPr="00672676">
        <w:rPr>
          <w:rFonts w:ascii="Times New Roman" w:eastAsia="Times New Roman" w:hAnsi="Times New Roman" w:cs="Times New Roman"/>
          <w:iCs/>
          <w:sz w:val="18"/>
          <w:szCs w:val="18"/>
          <w:lang w:eastAsia="it-IT"/>
        </w:rPr>
        <w:t>di benzine e gasoli secondo specifica. I dati si riferis</w:t>
      </w:r>
      <w:r w:rsidR="007A683B">
        <w:rPr>
          <w:rFonts w:ascii="Times New Roman" w:eastAsia="Times New Roman" w:hAnsi="Times New Roman" w:cs="Times New Roman"/>
          <w:iCs/>
          <w:sz w:val="18"/>
          <w:szCs w:val="18"/>
          <w:lang w:eastAsia="it-IT"/>
        </w:rPr>
        <w:t>cono alla fine di ciascun anno.</w:t>
      </w:r>
    </w:p>
    <w:p w:rsidR="00EB33CC" w:rsidRPr="00672676" w:rsidRDefault="00EB33CC" w:rsidP="006913F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Cs/>
          <w:sz w:val="18"/>
          <w:szCs w:val="18"/>
          <w:lang w:eastAsia="it-IT"/>
        </w:rPr>
      </w:pPr>
      <w:r w:rsidRPr="00672676">
        <w:rPr>
          <w:rFonts w:ascii="Times New Roman" w:eastAsia="Times New Roman" w:hAnsi="Times New Roman" w:cs="Times New Roman"/>
          <w:iCs/>
          <w:sz w:val="18"/>
          <w:szCs w:val="18"/>
          <w:lang w:eastAsia="it-IT"/>
        </w:rPr>
        <w:t xml:space="preserve">(3) Variazione derivante da inserimento di impianto di </w:t>
      </w:r>
      <w:proofErr w:type="spellStart"/>
      <w:r w:rsidRPr="00672676">
        <w:rPr>
          <w:rFonts w:ascii="Times New Roman" w:eastAsia="Times New Roman" w:hAnsi="Times New Roman" w:cs="Times New Roman"/>
          <w:iCs/>
          <w:sz w:val="18"/>
          <w:szCs w:val="18"/>
          <w:lang w:eastAsia="it-IT"/>
        </w:rPr>
        <w:t>toppirg</w:t>
      </w:r>
      <w:proofErr w:type="spellEnd"/>
      <w:r w:rsidRPr="00672676">
        <w:rPr>
          <w:rFonts w:ascii="Times New Roman" w:eastAsia="Times New Roman" w:hAnsi="Times New Roman" w:cs="Times New Roman"/>
          <w:iCs/>
          <w:sz w:val="18"/>
          <w:szCs w:val="18"/>
          <w:lang w:eastAsia="it-IT"/>
        </w:rPr>
        <w:t xml:space="preserve"> non contabilizzato in precedenza.</w:t>
      </w:r>
    </w:p>
    <w:p w:rsidR="00672676" w:rsidRPr="00672676" w:rsidRDefault="00672676" w:rsidP="006913F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Cs/>
          <w:sz w:val="18"/>
          <w:szCs w:val="18"/>
          <w:lang w:eastAsia="it-IT"/>
        </w:rPr>
      </w:pPr>
      <w:r w:rsidRPr="00672676">
        <w:rPr>
          <w:rFonts w:ascii="Times New Roman" w:eastAsia="Times New Roman" w:hAnsi="Times New Roman" w:cs="Times New Roman"/>
          <w:i/>
          <w:iCs/>
          <w:sz w:val="18"/>
          <w:szCs w:val="18"/>
          <w:lang w:eastAsia="it-IT"/>
        </w:rPr>
        <w:t>Fonte</w:t>
      </w:r>
      <w:r w:rsidRPr="00672676">
        <w:rPr>
          <w:rFonts w:ascii="Times New Roman" w:eastAsia="Times New Roman" w:hAnsi="Times New Roman" w:cs="Times New Roman"/>
          <w:iCs/>
          <w:sz w:val="18"/>
          <w:szCs w:val="18"/>
          <w:lang w:eastAsia="it-IT"/>
        </w:rPr>
        <w:t>: Unione Petrolifera.</w:t>
      </w:r>
    </w:p>
    <w:p w:rsidR="00EB33CC" w:rsidRPr="00672676" w:rsidRDefault="00EB33CC" w:rsidP="006913F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Cs/>
          <w:sz w:val="18"/>
          <w:szCs w:val="18"/>
          <w:lang w:eastAsia="it-IT"/>
        </w:rPr>
      </w:pPr>
    </w:p>
    <w:sectPr w:rsidR="00EB33CC" w:rsidRPr="0067267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5A8" w:rsidRDefault="002265A8" w:rsidP="007A683B">
      <w:pPr>
        <w:spacing w:after="0" w:line="240" w:lineRule="auto"/>
      </w:pPr>
      <w:r>
        <w:separator/>
      </w:r>
    </w:p>
  </w:endnote>
  <w:endnote w:type="continuationSeparator" w:id="0">
    <w:p w:rsidR="002265A8" w:rsidRDefault="002265A8" w:rsidP="007A6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5A8" w:rsidRDefault="002265A8" w:rsidP="007A683B">
      <w:pPr>
        <w:spacing w:after="0" w:line="240" w:lineRule="auto"/>
      </w:pPr>
      <w:r>
        <w:separator/>
      </w:r>
    </w:p>
  </w:footnote>
  <w:footnote w:type="continuationSeparator" w:id="0">
    <w:p w:rsidR="002265A8" w:rsidRDefault="002265A8" w:rsidP="007A68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6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3CC"/>
    <w:rsid w:val="002265A8"/>
    <w:rsid w:val="002E0937"/>
    <w:rsid w:val="002E5A7B"/>
    <w:rsid w:val="004856D9"/>
    <w:rsid w:val="00672676"/>
    <w:rsid w:val="006913F2"/>
    <w:rsid w:val="007A683B"/>
    <w:rsid w:val="0092794E"/>
    <w:rsid w:val="00A44B89"/>
    <w:rsid w:val="00D414B7"/>
    <w:rsid w:val="00D8372C"/>
    <w:rsid w:val="00E13763"/>
    <w:rsid w:val="00EA07BB"/>
    <w:rsid w:val="00EB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B33C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B3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672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7A683B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7A683B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7A683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B33C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B3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672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7A683B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7A683B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7A68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CABEC-08F9-4810-99EB-F75824109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delle Infrastrutture e dei Trasporti</Company>
  <LinksUpToDate>false</LinksUpToDate>
  <CharactersWithSpaces>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Francia Claudio</dc:creator>
  <cp:lastModifiedBy>Zacchi Giovanni</cp:lastModifiedBy>
  <cp:revision>5</cp:revision>
  <dcterms:created xsi:type="dcterms:W3CDTF">2016-06-14T12:36:00Z</dcterms:created>
  <dcterms:modified xsi:type="dcterms:W3CDTF">2016-06-21T06:01:00Z</dcterms:modified>
</cp:coreProperties>
</file>